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5F184" w14:textId="5BD646F0" w:rsidR="0073600F" w:rsidRPr="000873B9" w:rsidRDefault="00524F85" w:rsidP="00AA705F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Counseling Review Paper </w:t>
      </w:r>
      <w:r w:rsidR="000873B9" w:rsidRPr="000873B9">
        <w:rPr>
          <w:rFonts w:ascii="Times New Roman" w:hAnsi="Times New Roman" w:cs="Times New Roman"/>
          <w:b/>
          <w:smallCaps/>
          <w:sz w:val="28"/>
          <w:szCs w:val="24"/>
        </w:rPr>
        <w:t>Instructions</w:t>
      </w:r>
    </w:p>
    <w:p w14:paraId="101DFE19" w14:textId="1DBE04BF" w:rsidR="00EC7F55" w:rsidRDefault="000E7265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 xml:space="preserve">You will read </w:t>
      </w:r>
      <w:r w:rsidR="00EC7F55">
        <w:rPr>
          <w:rFonts w:ascii="Times New Roman" w:hAnsi="Times New Roman" w:cs="Times New Roman"/>
          <w:sz w:val="24"/>
          <w:szCs w:val="24"/>
        </w:rPr>
        <w:t>3</w:t>
      </w:r>
      <w:r w:rsidR="00EC7F5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 xml:space="preserve">academic articles provided in the </w:t>
      </w:r>
      <w:r w:rsidR="00EC7F55">
        <w:rPr>
          <w:rFonts w:ascii="Times New Roman" w:hAnsi="Times New Roman" w:cs="Times New Roman"/>
          <w:sz w:val="24"/>
          <w:szCs w:val="24"/>
        </w:rPr>
        <w:t>“</w:t>
      </w:r>
      <w:r w:rsidR="00EC7F55" w:rsidRPr="00EC7F55">
        <w:rPr>
          <w:rFonts w:ascii="Times New Roman" w:hAnsi="Times New Roman" w:cs="Times New Roman"/>
          <w:sz w:val="24"/>
          <w:szCs w:val="24"/>
        </w:rPr>
        <w:t>Assignments</w:t>
      </w:r>
      <w:r w:rsidR="00EC7F55">
        <w:rPr>
          <w:rFonts w:ascii="Times New Roman" w:hAnsi="Times New Roman" w:cs="Times New Roman"/>
          <w:sz w:val="24"/>
          <w:szCs w:val="24"/>
        </w:rPr>
        <w:t>”</w:t>
      </w:r>
      <w:r w:rsidR="00EC7F5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 xml:space="preserve">folder in Module/Week 5. </w:t>
      </w:r>
      <w:r w:rsidR="00435D77" w:rsidRPr="00EC7F55">
        <w:rPr>
          <w:rFonts w:ascii="Times New Roman" w:hAnsi="Times New Roman" w:cs="Times New Roman"/>
          <w:sz w:val="24"/>
          <w:szCs w:val="24"/>
        </w:rPr>
        <w:t xml:space="preserve">Two of the provided articles review professional counseling techniques used by both secular and Christian professional counselors. The </w:t>
      </w:r>
      <w:r w:rsidR="001A7A2E" w:rsidRPr="00EC7F55">
        <w:rPr>
          <w:rFonts w:ascii="Times New Roman" w:hAnsi="Times New Roman" w:cs="Times New Roman"/>
          <w:sz w:val="24"/>
          <w:szCs w:val="24"/>
        </w:rPr>
        <w:t>third article gives evidence for the integration of psychology and theology in Christian lay counseling models.</w:t>
      </w:r>
    </w:p>
    <w:p w14:paraId="690C934F" w14:textId="1DC8D8D9" w:rsidR="00EC7F55" w:rsidRDefault="00EC7F55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1D950" w14:textId="677D494F" w:rsidR="00BB5EC7" w:rsidRDefault="00435D77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W</w:t>
      </w:r>
      <w:r w:rsidR="000E7265" w:rsidRPr="00EC7F55">
        <w:rPr>
          <w:rFonts w:ascii="Times New Roman" w:hAnsi="Times New Roman" w:cs="Times New Roman"/>
          <w:sz w:val="24"/>
          <w:szCs w:val="24"/>
        </w:rPr>
        <w:t>rite a 3</w:t>
      </w:r>
      <w:r w:rsidR="00EC7F55">
        <w:rPr>
          <w:rFonts w:ascii="Times New Roman" w:hAnsi="Times New Roman" w:cs="Times New Roman"/>
          <w:sz w:val="24"/>
          <w:szCs w:val="24"/>
        </w:rPr>
        <w:t>–</w:t>
      </w:r>
      <w:r w:rsidR="000E7265" w:rsidRPr="00EC7F55">
        <w:rPr>
          <w:rFonts w:ascii="Times New Roman" w:hAnsi="Times New Roman" w:cs="Times New Roman"/>
          <w:sz w:val="24"/>
          <w:szCs w:val="24"/>
        </w:rPr>
        <w:t>4</w:t>
      </w:r>
      <w:r w:rsidR="00EC7F55">
        <w:rPr>
          <w:rFonts w:ascii="Times New Roman" w:hAnsi="Times New Roman" w:cs="Times New Roman"/>
          <w:sz w:val="24"/>
          <w:szCs w:val="24"/>
        </w:rPr>
        <w:t>-</w:t>
      </w:r>
      <w:r w:rsidR="000E7265" w:rsidRPr="00EC7F55">
        <w:rPr>
          <w:rFonts w:ascii="Times New Roman" w:hAnsi="Times New Roman" w:cs="Times New Roman"/>
          <w:sz w:val="24"/>
          <w:szCs w:val="24"/>
        </w:rPr>
        <w:t>page</w:t>
      </w:r>
      <w:r w:rsidR="0001511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="002927BE" w:rsidRPr="00EC7F55">
        <w:rPr>
          <w:rFonts w:ascii="Times New Roman" w:hAnsi="Times New Roman" w:cs="Times New Roman"/>
          <w:sz w:val="24"/>
          <w:szCs w:val="24"/>
        </w:rPr>
        <w:t>(</w:t>
      </w:r>
      <w:r w:rsidR="00EC7F55" w:rsidRPr="00EC7F55">
        <w:rPr>
          <w:rFonts w:ascii="Times New Roman" w:hAnsi="Times New Roman" w:cs="Times New Roman"/>
          <w:sz w:val="24"/>
          <w:szCs w:val="24"/>
        </w:rPr>
        <w:t>double</w:t>
      </w:r>
      <w:r w:rsidR="00EC7F55">
        <w:rPr>
          <w:rFonts w:ascii="Times New Roman" w:hAnsi="Times New Roman" w:cs="Times New Roman"/>
          <w:sz w:val="24"/>
          <w:szCs w:val="24"/>
        </w:rPr>
        <w:t>-</w:t>
      </w:r>
      <w:r w:rsidR="002927BE" w:rsidRPr="00EC7F55">
        <w:rPr>
          <w:rFonts w:ascii="Times New Roman" w:hAnsi="Times New Roman" w:cs="Times New Roman"/>
          <w:sz w:val="24"/>
          <w:szCs w:val="24"/>
        </w:rPr>
        <w:t xml:space="preserve">spaced) </w:t>
      </w:r>
      <w:r w:rsidR="00524F85">
        <w:rPr>
          <w:rFonts w:ascii="Times New Roman" w:hAnsi="Times New Roman" w:cs="Times New Roman"/>
          <w:sz w:val="24"/>
          <w:szCs w:val="24"/>
        </w:rPr>
        <w:t>the explores the application (integration)</w:t>
      </w:r>
      <w:r w:rsidR="00BB7AD9">
        <w:rPr>
          <w:rFonts w:ascii="Times New Roman" w:hAnsi="Times New Roman" w:cs="Times New Roman"/>
          <w:sz w:val="24"/>
          <w:szCs w:val="24"/>
        </w:rPr>
        <w:t xml:space="preserve"> of biblical truth in accepte</w:t>
      </w:r>
      <w:r w:rsidR="00524F85">
        <w:rPr>
          <w:rFonts w:ascii="Times New Roman" w:hAnsi="Times New Roman" w:cs="Times New Roman"/>
          <w:sz w:val="24"/>
          <w:szCs w:val="24"/>
        </w:rPr>
        <w:t>d secular counseling techniques and the differences between lay Christian counseling and professional counseling</w:t>
      </w:r>
      <w:r w:rsidR="000E7265" w:rsidRPr="00EC7F55">
        <w:rPr>
          <w:rFonts w:ascii="Times New Roman" w:hAnsi="Times New Roman" w:cs="Times New Roman"/>
          <w:sz w:val="24"/>
          <w:szCs w:val="24"/>
        </w:rPr>
        <w:t>.</w:t>
      </w:r>
      <w:r w:rsidR="00EC7F55">
        <w:rPr>
          <w:rFonts w:ascii="Times New Roman" w:hAnsi="Times New Roman" w:cs="Times New Roman"/>
          <w:sz w:val="24"/>
          <w:szCs w:val="24"/>
        </w:rPr>
        <w:t xml:space="preserve"> </w:t>
      </w:r>
      <w:r w:rsidR="007C1613" w:rsidRPr="00EC7F55">
        <w:rPr>
          <w:rFonts w:ascii="Times New Roman" w:hAnsi="Times New Roman" w:cs="Times New Roman"/>
          <w:sz w:val="24"/>
          <w:szCs w:val="24"/>
        </w:rPr>
        <w:t xml:space="preserve">In </w:t>
      </w:r>
      <w:r w:rsidR="00FF0F9A" w:rsidRPr="00EC7F55">
        <w:rPr>
          <w:rFonts w:ascii="Times New Roman" w:hAnsi="Times New Roman" w:cs="Times New Roman"/>
          <w:sz w:val="24"/>
          <w:szCs w:val="24"/>
        </w:rPr>
        <w:t>the first section</w:t>
      </w:r>
      <w:r w:rsidR="00BE2C42" w:rsidRPr="00EC7F55">
        <w:rPr>
          <w:rFonts w:ascii="Times New Roman" w:hAnsi="Times New Roman" w:cs="Times New Roman"/>
          <w:sz w:val="24"/>
          <w:szCs w:val="24"/>
        </w:rPr>
        <w:t xml:space="preserve"> of t</w:t>
      </w:r>
      <w:r w:rsidR="000E7265" w:rsidRPr="00EC7F55">
        <w:rPr>
          <w:rFonts w:ascii="Times New Roman" w:hAnsi="Times New Roman" w:cs="Times New Roman"/>
          <w:sz w:val="24"/>
          <w:szCs w:val="24"/>
        </w:rPr>
        <w:t>he paper</w:t>
      </w:r>
      <w:r w:rsidR="00EC7F55">
        <w:rPr>
          <w:rFonts w:ascii="Times New Roman" w:hAnsi="Times New Roman" w:cs="Times New Roman"/>
          <w:sz w:val="24"/>
          <w:szCs w:val="24"/>
        </w:rPr>
        <w:t>,</w:t>
      </w:r>
      <w:r w:rsidR="000E726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="00D4313C" w:rsidRPr="00EC7F55">
        <w:rPr>
          <w:rFonts w:ascii="Times New Roman" w:hAnsi="Times New Roman" w:cs="Times New Roman"/>
          <w:sz w:val="24"/>
          <w:szCs w:val="24"/>
        </w:rPr>
        <w:t xml:space="preserve">offer </w:t>
      </w:r>
      <w:r w:rsidR="002F6445" w:rsidRPr="00EC7F55">
        <w:rPr>
          <w:rFonts w:ascii="Times New Roman" w:hAnsi="Times New Roman" w:cs="Times New Roman"/>
          <w:sz w:val="24"/>
          <w:szCs w:val="24"/>
        </w:rPr>
        <w:t>supp</w:t>
      </w:r>
      <w:r w:rsidR="00D4313C" w:rsidRPr="00EC7F55">
        <w:rPr>
          <w:rFonts w:ascii="Times New Roman" w:hAnsi="Times New Roman" w:cs="Times New Roman"/>
          <w:sz w:val="24"/>
          <w:szCs w:val="24"/>
        </w:rPr>
        <w:t xml:space="preserve">ort for </w:t>
      </w:r>
      <w:r w:rsidR="00451002" w:rsidRPr="00EC7F55">
        <w:rPr>
          <w:rFonts w:ascii="Times New Roman" w:hAnsi="Times New Roman" w:cs="Times New Roman"/>
          <w:sz w:val="24"/>
          <w:szCs w:val="24"/>
        </w:rPr>
        <w:t>Christians</w:t>
      </w:r>
      <w:r w:rsidR="002F644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="00D4313C" w:rsidRPr="00EC7F55">
        <w:rPr>
          <w:rFonts w:ascii="Times New Roman" w:hAnsi="Times New Roman" w:cs="Times New Roman"/>
          <w:sz w:val="24"/>
          <w:szCs w:val="24"/>
        </w:rPr>
        <w:t xml:space="preserve">using </w:t>
      </w:r>
      <w:r w:rsidR="00BE2C42" w:rsidRPr="00EC7F55">
        <w:rPr>
          <w:rFonts w:ascii="Times New Roman" w:hAnsi="Times New Roman" w:cs="Times New Roman"/>
          <w:sz w:val="24"/>
          <w:szCs w:val="24"/>
        </w:rPr>
        <w:t xml:space="preserve">secular </w:t>
      </w:r>
      <w:r w:rsidR="006438DA" w:rsidRPr="00EC7F55">
        <w:rPr>
          <w:rFonts w:ascii="Times New Roman" w:hAnsi="Times New Roman" w:cs="Times New Roman"/>
          <w:sz w:val="24"/>
          <w:szCs w:val="24"/>
        </w:rPr>
        <w:t>professional counseling techniques</w:t>
      </w:r>
      <w:r w:rsidR="00EC7F55">
        <w:rPr>
          <w:rFonts w:ascii="Times New Roman" w:hAnsi="Times New Roman" w:cs="Times New Roman"/>
          <w:sz w:val="24"/>
          <w:szCs w:val="24"/>
        </w:rPr>
        <w:t>,</w:t>
      </w:r>
      <w:r w:rsidR="006438DA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 xml:space="preserve">referencing conclusions from </w:t>
      </w:r>
      <w:r w:rsidR="005410DD" w:rsidRPr="00EC7F55">
        <w:rPr>
          <w:rFonts w:ascii="Times New Roman" w:hAnsi="Times New Roman" w:cs="Times New Roman"/>
          <w:sz w:val="24"/>
          <w:szCs w:val="24"/>
        </w:rPr>
        <w:t xml:space="preserve">the articles and </w:t>
      </w:r>
      <w:r w:rsidR="00217550">
        <w:rPr>
          <w:rFonts w:ascii="Times New Roman" w:hAnsi="Times New Roman" w:cs="Times New Roman"/>
          <w:sz w:val="24"/>
          <w:szCs w:val="24"/>
        </w:rPr>
        <w:t>choose</w:t>
      </w:r>
      <w:r w:rsidR="00D4313C" w:rsidRPr="00EC7F55">
        <w:rPr>
          <w:rFonts w:ascii="Times New Roman" w:hAnsi="Times New Roman" w:cs="Times New Roman"/>
          <w:sz w:val="24"/>
          <w:szCs w:val="24"/>
        </w:rPr>
        <w:t xml:space="preserve"> some applicable</w:t>
      </w:r>
      <w:r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="002F6445" w:rsidRPr="00EC7F55">
        <w:rPr>
          <w:rFonts w:ascii="Times New Roman" w:hAnsi="Times New Roman" w:cs="Times New Roman"/>
          <w:sz w:val="24"/>
          <w:szCs w:val="24"/>
        </w:rPr>
        <w:t>Scripture</w:t>
      </w:r>
      <w:r w:rsidR="00451002" w:rsidRPr="00EC7F55">
        <w:rPr>
          <w:rFonts w:ascii="Times New Roman" w:hAnsi="Times New Roman" w:cs="Times New Roman"/>
          <w:sz w:val="24"/>
          <w:szCs w:val="24"/>
        </w:rPr>
        <w:t xml:space="preserve">s from the reference </w:t>
      </w:r>
      <w:r w:rsidR="00BE2C42" w:rsidRPr="00EC7F55">
        <w:rPr>
          <w:rFonts w:ascii="Times New Roman" w:hAnsi="Times New Roman" w:cs="Times New Roman"/>
          <w:sz w:val="24"/>
          <w:szCs w:val="24"/>
        </w:rPr>
        <w:t xml:space="preserve">list </w:t>
      </w:r>
      <w:r w:rsidR="00FF0F9A" w:rsidRPr="00EC7F55">
        <w:rPr>
          <w:rFonts w:ascii="Times New Roman" w:hAnsi="Times New Roman" w:cs="Times New Roman"/>
          <w:sz w:val="24"/>
          <w:szCs w:val="24"/>
        </w:rPr>
        <w:t>below</w:t>
      </w:r>
      <w:r w:rsidR="00217550">
        <w:rPr>
          <w:rFonts w:ascii="Times New Roman" w:hAnsi="Times New Roman" w:cs="Times New Roman"/>
          <w:sz w:val="24"/>
          <w:szCs w:val="24"/>
        </w:rPr>
        <w:t xml:space="preserve"> to support your conclusions</w:t>
      </w:r>
      <w:r w:rsidR="00FF0F9A" w:rsidRPr="00EC7F55">
        <w:rPr>
          <w:rFonts w:ascii="Times New Roman" w:hAnsi="Times New Roman" w:cs="Times New Roman"/>
          <w:sz w:val="24"/>
          <w:szCs w:val="24"/>
        </w:rPr>
        <w:t xml:space="preserve">. </w:t>
      </w:r>
      <w:r w:rsidR="00015115" w:rsidRPr="00EC7F55">
        <w:rPr>
          <w:rFonts w:ascii="Times New Roman" w:hAnsi="Times New Roman" w:cs="Times New Roman"/>
          <w:sz w:val="24"/>
          <w:szCs w:val="24"/>
        </w:rPr>
        <w:t>In the next section</w:t>
      </w:r>
      <w:r w:rsidR="00EC7F55">
        <w:rPr>
          <w:rFonts w:ascii="Times New Roman" w:hAnsi="Times New Roman" w:cs="Times New Roman"/>
          <w:sz w:val="24"/>
          <w:szCs w:val="24"/>
        </w:rPr>
        <w:t>,</w:t>
      </w:r>
      <w:r w:rsidR="0001511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 xml:space="preserve">support an argument for limiting </w:t>
      </w:r>
      <w:r w:rsidR="00451002" w:rsidRPr="00EC7F55">
        <w:rPr>
          <w:rFonts w:ascii="Times New Roman" w:hAnsi="Times New Roman" w:cs="Times New Roman"/>
          <w:sz w:val="24"/>
          <w:szCs w:val="24"/>
        </w:rPr>
        <w:t>Christians</w:t>
      </w:r>
      <w:r w:rsidRPr="00EC7F55">
        <w:rPr>
          <w:rFonts w:ascii="Times New Roman" w:hAnsi="Times New Roman" w:cs="Times New Roman"/>
          <w:sz w:val="24"/>
          <w:szCs w:val="24"/>
        </w:rPr>
        <w:t>’</w:t>
      </w:r>
      <w:r w:rsidR="00FF0F9A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>use</w:t>
      </w:r>
      <w:r w:rsidR="00015115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 xml:space="preserve">of </w:t>
      </w:r>
      <w:r w:rsidR="00015115" w:rsidRPr="00EC7F55">
        <w:rPr>
          <w:rFonts w:ascii="Times New Roman" w:hAnsi="Times New Roman" w:cs="Times New Roman"/>
          <w:sz w:val="24"/>
          <w:szCs w:val="24"/>
        </w:rPr>
        <w:t>secular professional counseling techniques</w:t>
      </w:r>
      <w:r w:rsidRPr="00EC7F55">
        <w:rPr>
          <w:rFonts w:ascii="Times New Roman" w:hAnsi="Times New Roman" w:cs="Times New Roman"/>
          <w:sz w:val="24"/>
          <w:szCs w:val="24"/>
        </w:rPr>
        <w:t xml:space="preserve"> using the same articles and </w:t>
      </w:r>
      <w:r w:rsidR="00D4313C" w:rsidRPr="00EC7F55">
        <w:rPr>
          <w:rFonts w:ascii="Times New Roman" w:hAnsi="Times New Roman" w:cs="Times New Roman"/>
          <w:sz w:val="24"/>
          <w:szCs w:val="24"/>
        </w:rPr>
        <w:t xml:space="preserve">choosing applicable </w:t>
      </w:r>
      <w:r w:rsidRPr="00EC7F55">
        <w:rPr>
          <w:rFonts w:ascii="Times New Roman" w:hAnsi="Times New Roman" w:cs="Times New Roman"/>
          <w:sz w:val="24"/>
          <w:szCs w:val="24"/>
        </w:rPr>
        <w:t>Scripture</w:t>
      </w:r>
      <w:r w:rsidR="00451002" w:rsidRPr="00EC7F55">
        <w:rPr>
          <w:rFonts w:ascii="Times New Roman" w:hAnsi="Times New Roman" w:cs="Times New Roman"/>
          <w:sz w:val="24"/>
          <w:szCs w:val="24"/>
        </w:rPr>
        <w:t>s from those</w:t>
      </w:r>
      <w:r w:rsidR="00D4313C" w:rsidRPr="00EC7F55">
        <w:rPr>
          <w:rFonts w:ascii="Times New Roman" w:hAnsi="Times New Roman" w:cs="Times New Roman"/>
          <w:sz w:val="24"/>
          <w:szCs w:val="24"/>
        </w:rPr>
        <w:t xml:space="preserve"> list</w:t>
      </w:r>
      <w:r w:rsidR="00451002" w:rsidRPr="00EC7F55">
        <w:rPr>
          <w:rFonts w:ascii="Times New Roman" w:hAnsi="Times New Roman" w:cs="Times New Roman"/>
          <w:sz w:val="24"/>
          <w:szCs w:val="24"/>
        </w:rPr>
        <w:t>ed</w:t>
      </w:r>
      <w:r w:rsidRPr="00EC7F55">
        <w:rPr>
          <w:rFonts w:ascii="Times New Roman" w:hAnsi="Times New Roman" w:cs="Times New Roman"/>
          <w:sz w:val="24"/>
          <w:szCs w:val="24"/>
        </w:rPr>
        <w:t xml:space="preserve"> below.</w:t>
      </w:r>
      <w:r w:rsidR="00BB5EC7">
        <w:rPr>
          <w:rFonts w:ascii="Times New Roman" w:hAnsi="Times New Roman" w:cs="Times New Roman"/>
          <w:sz w:val="24"/>
          <w:szCs w:val="24"/>
        </w:rPr>
        <w:t xml:space="preserve"> </w:t>
      </w:r>
      <w:r w:rsidR="00217550">
        <w:rPr>
          <w:rFonts w:ascii="Times New Roman" w:hAnsi="Times New Roman" w:cs="Times New Roman"/>
          <w:sz w:val="24"/>
          <w:szCs w:val="24"/>
        </w:rPr>
        <w:t xml:space="preserve">Think of different goals and expectations for the two types of counseling when determining </w:t>
      </w:r>
      <w:proofErr w:type="spellStart"/>
      <w:proofErr w:type="gramStart"/>
      <w:r w:rsidR="00217550">
        <w:rPr>
          <w:rFonts w:ascii="Times New Roman" w:hAnsi="Times New Roman" w:cs="Times New Roman"/>
          <w:sz w:val="24"/>
          <w:szCs w:val="24"/>
        </w:rPr>
        <w:t>limits.</w:t>
      </w:r>
      <w:r w:rsidR="00015115" w:rsidRPr="00EC7F55">
        <w:rPr>
          <w:rFonts w:ascii="Times New Roman" w:hAnsi="Times New Roman" w:cs="Times New Roman"/>
          <w:sz w:val="24"/>
          <w:szCs w:val="24"/>
        </w:rPr>
        <w:t>Please</w:t>
      </w:r>
      <w:proofErr w:type="spellEnd"/>
      <w:proofErr w:type="gramEnd"/>
      <w:r w:rsidR="00015115" w:rsidRPr="00EC7F55">
        <w:rPr>
          <w:rFonts w:ascii="Times New Roman" w:hAnsi="Times New Roman" w:cs="Times New Roman"/>
          <w:sz w:val="24"/>
          <w:szCs w:val="24"/>
        </w:rPr>
        <w:t xml:space="preserve"> consult your APA manual for how to format your title page</w:t>
      </w:r>
      <w:r w:rsidR="00451002" w:rsidRPr="00EC7F55">
        <w:rPr>
          <w:rFonts w:ascii="Times New Roman" w:hAnsi="Times New Roman" w:cs="Times New Roman"/>
          <w:sz w:val="24"/>
          <w:szCs w:val="24"/>
        </w:rPr>
        <w:t>, headings</w:t>
      </w:r>
      <w:r w:rsidR="00015115" w:rsidRPr="00EC7F55">
        <w:rPr>
          <w:rFonts w:ascii="Times New Roman" w:hAnsi="Times New Roman" w:cs="Times New Roman"/>
          <w:sz w:val="24"/>
          <w:szCs w:val="24"/>
        </w:rPr>
        <w:t xml:space="preserve">, page numbers, in-text citations and references. There is no </w:t>
      </w:r>
      <w:r w:rsidR="00015115" w:rsidRPr="00EC7F55">
        <w:rPr>
          <w:rFonts w:ascii="Times New Roman" w:hAnsi="Times New Roman" w:cs="Times New Roman"/>
          <w:i/>
          <w:sz w:val="24"/>
          <w:szCs w:val="24"/>
        </w:rPr>
        <w:t xml:space="preserve">Abstract </w:t>
      </w:r>
      <w:r w:rsidR="00015115" w:rsidRPr="00EC7F55">
        <w:rPr>
          <w:rFonts w:ascii="Times New Roman" w:hAnsi="Times New Roman" w:cs="Times New Roman"/>
          <w:sz w:val="24"/>
          <w:szCs w:val="24"/>
        </w:rPr>
        <w:t>needed for this assignment.</w:t>
      </w:r>
    </w:p>
    <w:p w14:paraId="48C3D720" w14:textId="77777777" w:rsidR="00BB5EC7" w:rsidRDefault="00BB5EC7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30838" w14:textId="0A495425" w:rsidR="00015115" w:rsidRPr="00EC7F55" w:rsidRDefault="00015115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Write an introduction paragraph that indicates the purpose of the paper</w:t>
      </w:r>
      <w:r w:rsidR="00BB5EC7">
        <w:rPr>
          <w:rFonts w:ascii="Times New Roman" w:hAnsi="Times New Roman" w:cs="Times New Roman"/>
          <w:sz w:val="24"/>
          <w:szCs w:val="24"/>
        </w:rPr>
        <w:t>,</w:t>
      </w:r>
      <w:r w:rsidRPr="00EC7F55">
        <w:rPr>
          <w:rFonts w:ascii="Times New Roman" w:hAnsi="Times New Roman" w:cs="Times New Roman"/>
          <w:sz w:val="24"/>
          <w:szCs w:val="24"/>
        </w:rPr>
        <w:t xml:space="preserve"> and end the paper with a conclusi</w:t>
      </w:r>
      <w:r w:rsidR="00435D77" w:rsidRPr="00EC7F55">
        <w:rPr>
          <w:rFonts w:ascii="Times New Roman" w:hAnsi="Times New Roman" w:cs="Times New Roman"/>
          <w:sz w:val="24"/>
          <w:szCs w:val="24"/>
        </w:rPr>
        <w:t>on paragraph that summarizes your</w:t>
      </w:r>
      <w:r w:rsidRPr="00EC7F55">
        <w:rPr>
          <w:rFonts w:ascii="Times New Roman" w:hAnsi="Times New Roman" w:cs="Times New Roman"/>
          <w:sz w:val="24"/>
          <w:szCs w:val="24"/>
        </w:rPr>
        <w:t xml:space="preserve"> conclusions. U</w:t>
      </w:r>
      <w:r w:rsidR="008D1F8F" w:rsidRPr="00EC7F55">
        <w:rPr>
          <w:rFonts w:ascii="Times New Roman" w:hAnsi="Times New Roman" w:cs="Times New Roman"/>
          <w:sz w:val="24"/>
          <w:szCs w:val="24"/>
        </w:rPr>
        <w:t xml:space="preserve">se the following headings </w:t>
      </w:r>
      <w:r w:rsidRPr="00EC7F55">
        <w:rPr>
          <w:rFonts w:ascii="Times New Roman" w:hAnsi="Times New Roman" w:cs="Times New Roman"/>
          <w:sz w:val="24"/>
          <w:szCs w:val="24"/>
        </w:rPr>
        <w:t>between the introduction and conclusion paragraphs</w:t>
      </w:r>
      <w:r w:rsidR="008D53F6" w:rsidRPr="00EC7F55">
        <w:rPr>
          <w:rFonts w:ascii="Times New Roman" w:hAnsi="Times New Roman" w:cs="Times New Roman"/>
          <w:sz w:val="24"/>
          <w:szCs w:val="24"/>
        </w:rPr>
        <w:t>:</w:t>
      </w:r>
    </w:p>
    <w:p w14:paraId="4C72474C" w14:textId="359AD97D" w:rsidR="00217550" w:rsidRDefault="00217550" w:rsidP="00AA705F">
      <w:pPr>
        <w:pStyle w:val="ListParagraph"/>
        <w:numPr>
          <w:ilvl w:val="0"/>
          <w:numId w:val="3"/>
        </w:numPr>
        <w:spacing w:before="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for Professional Counseling </w:t>
      </w:r>
    </w:p>
    <w:p w14:paraId="2929615E" w14:textId="400B5E0A" w:rsidR="008D53F6" w:rsidRPr="00EC7F55" w:rsidRDefault="00435D77" w:rsidP="00AA705F">
      <w:pPr>
        <w:pStyle w:val="ListParagraph"/>
        <w:numPr>
          <w:ilvl w:val="0"/>
          <w:numId w:val="3"/>
        </w:numPr>
        <w:spacing w:before="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Limitations of</w:t>
      </w:r>
      <w:r w:rsidR="00217550">
        <w:rPr>
          <w:rFonts w:ascii="Times New Roman" w:hAnsi="Times New Roman" w:cs="Times New Roman"/>
          <w:sz w:val="24"/>
          <w:szCs w:val="24"/>
        </w:rPr>
        <w:t xml:space="preserve"> Professional Counseling </w:t>
      </w:r>
    </w:p>
    <w:p w14:paraId="33890C8B" w14:textId="77777777" w:rsidR="008D1F8F" w:rsidRPr="00EC7F55" w:rsidRDefault="008D1F8F" w:rsidP="00AA705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 xml:space="preserve">Cite all sources used </w:t>
      </w:r>
      <w:r w:rsidR="008D53F6" w:rsidRPr="00EC7F55">
        <w:rPr>
          <w:rFonts w:ascii="Times New Roman" w:hAnsi="Times New Roman" w:cs="Times New Roman"/>
          <w:sz w:val="24"/>
          <w:szCs w:val="24"/>
        </w:rPr>
        <w:t>according to current APA fo</w:t>
      </w:r>
      <w:r w:rsidR="00F9388E" w:rsidRPr="00EC7F55">
        <w:rPr>
          <w:rFonts w:ascii="Times New Roman" w:hAnsi="Times New Roman" w:cs="Times New Roman"/>
          <w:sz w:val="24"/>
          <w:szCs w:val="24"/>
        </w:rPr>
        <w:t>rmat and include the following</w:t>
      </w:r>
      <w:r w:rsidRPr="00EC7F55">
        <w:rPr>
          <w:rFonts w:ascii="Times New Roman" w:hAnsi="Times New Roman" w:cs="Times New Roman"/>
          <w:sz w:val="24"/>
          <w:szCs w:val="24"/>
        </w:rPr>
        <w:t>:</w:t>
      </w:r>
    </w:p>
    <w:p w14:paraId="2BB30F95" w14:textId="77777777" w:rsidR="008D1F8F" w:rsidRPr="00EC7F55" w:rsidRDefault="008D1F8F" w:rsidP="00AA705F">
      <w:pPr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Title page</w:t>
      </w:r>
    </w:p>
    <w:p w14:paraId="0F698DDD" w14:textId="77777777" w:rsidR="008D1F8F" w:rsidRPr="00EC7F55" w:rsidRDefault="008D1F8F" w:rsidP="00AA705F">
      <w:pPr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Headers (running head and page numbers on all pages)</w:t>
      </w:r>
    </w:p>
    <w:p w14:paraId="5F741CBE" w14:textId="77777777" w:rsidR="008D1F8F" w:rsidRPr="00EC7F55" w:rsidRDefault="008D1F8F" w:rsidP="00AA705F">
      <w:pPr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In-text citations</w:t>
      </w:r>
    </w:p>
    <w:p w14:paraId="047F8D7A" w14:textId="77777777" w:rsidR="008D1F8F" w:rsidRPr="00EC7F55" w:rsidRDefault="008D1F8F" w:rsidP="00AA705F">
      <w:pPr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Reference page</w:t>
      </w:r>
    </w:p>
    <w:p w14:paraId="761DFA12" w14:textId="77777777" w:rsidR="00451002" w:rsidRPr="00EC7F55" w:rsidRDefault="00451002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FD586" w14:textId="43A0AC9B" w:rsidR="00B963EE" w:rsidRDefault="00451002" w:rsidP="00AA705F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b/>
          <w:sz w:val="24"/>
          <w:szCs w:val="24"/>
        </w:rPr>
        <w:t>Please consult the grading rubric</w:t>
      </w:r>
      <w:r w:rsidRPr="00EC7F55">
        <w:rPr>
          <w:rFonts w:ascii="Times New Roman" w:hAnsi="Times New Roman" w:cs="Times New Roman"/>
          <w:sz w:val="24"/>
          <w:szCs w:val="24"/>
        </w:rPr>
        <w:t xml:space="preserve"> to grasp more specifics </w:t>
      </w:r>
      <w:r w:rsidR="00AA705F">
        <w:rPr>
          <w:rFonts w:ascii="Times New Roman" w:hAnsi="Times New Roman" w:cs="Times New Roman"/>
          <w:sz w:val="24"/>
          <w:szCs w:val="24"/>
        </w:rPr>
        <w:t>on</w:t>
      </w:r>
      <w:r w:rsidR="00AA705F" w:rsidRPr="00EC7F55">
        <w:rPr>
          <w:rFonts w:ascii="Times New Roman" w:hAnsi="Times New Roman" w:cs="Times New Roman"/>
          <w:sz w:val="24"/>
          <w:szCs w:val="24"/>
        </w:rPr>
        <w:t xml:space="preserve"> </w:t>
      </w:r>
      <w:r w:rsidRPr="00EC7F55">
        <w:rPr>
          <w:rFonts w:ascii="Times New Roman" w:hAnsi="Times New Roman" w:cs="Times New Roman"/>
          <w:sz w:val="24"/>
          <w:szCs w:val="24"/>
        </w:rPr>
        <w:t>how points are weighted for this assignment.</w:t>
      </w:r>
    </w:p>
    <w:p w14:paraId="1F12A0A0" w14:textId="77777777" w:rsidR="00B963EE" w:rsidRDefault="00B963EE" w:rsidP="00AA705F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F7574" w14:textId="060A83CA" w:rsidR="006438DA" w:rsidRPr="00B963EE" w:rsidRDefault="008D1F8F" w:rsidP="00AA705F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05F">
        <w:rPr>
          <w:rFonts w:ascii="Times New Roman" w:hAnsi="Times New Roman" w:cs="Times New Roman"/>
          <w:sz w:val="24"/>
          <w:szCs w:val="24"/>
        </w:rPr>
        <w:t>Submit this assignment by 11:59 p.m. (ET) on Monday of Module/Week 5</w:t>
      </w:r>
      <w:r w:rsidR="00AC4110" w:rsidRPr="00AA705F">
        <w:rPr>
          <w:rFonts w:ascii="Times New Roman" w:hAnsi="Times New Roman" w:cs="Times New Roman"/>
          <w:sz w:val="24"/>
          <w:szCs w:val="24"/>
        </w:rPr>
        <w:t>.</w:t>
      </w:r>
    </w:p>
    <w:p w14:paraId="2719D928" w14:textId="77777777" w:rsidR="0056013A" w:rsidRDefault="0056013A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013A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AC8A4E" w14:textId="178388C1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lastRenderedPageBreak/>
        <w:t>1 Kings 19:1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8</w:t>
      </w:r>
    </w:p>
    <w:p w14:paraId="6742A3B5" w14:textId="77777777" w:rsidR="006E7579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139</w:t>
      </w:r>
    </w:p>
    <w:p w14:paraId="028F3AA3" w14:textId="2C220AE3" w:rsidR="003E24A1" w:rsidRPr="00EC7F55" w:rsidRDefault="003E24A1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94:17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19</w:t>
      </w:r>
    </w:p>
    <w:p w14:paraId="4BC9378F" w14:textId="77777777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62</w:t>
      </w:r>
    </w:p>
    <w:p w14:paraId="01655993" w14:textId="310877D7" w:rsidR="006E7579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37:1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7</w:t>
      </w:r>
    </w:p>
    <w:p w14:paraId="282A00BF" w14:textId="77777777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23</w:t>
      </w:r>
    </w:p>
    <w:p w14:paraId="6E6B5688" w14:textId="77777777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27</w:t>
      </w:r>
    </w:p>
    <w:p w14:paraId="26E39F20" w14:textId="77777777" w:rsidR="006E7579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8</w:t>
      </w:r>
    </w:p>
    <w:p w14:paraId="055C464D" w14:textId="2CEA30A0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Psalm 16:5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11</w:t>
      </w:r>
    </w:p>
    <w:p w14:paraId="4001A9E0" w14:textId="2F582279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Proverbs 3:5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8</w:t>
      </w:r>
    </w:p>
    <w:p w14:paraId="1ADECF2B" w14:textId="632F4636" w:rsidR="00F9388E" w:rsidRPr="00EC7F55" w:rsidRDefault="00F9388E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Jeremiah 17:5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10</w:t>
      </w:r>
    </w:p>
    <w:p w14:paraId="70BE6176" w14:textId="27A55FAF" w:rsidR="00AB3476" w:rsidRPr="00EC7F55" w:rsidRDefault="00AB3476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Matthew 6:20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30</w:t>
      </w:r>
    </w:p>
    <w:p w14:paraId="52ADD896" w14:textId="0E547CCB" w:rsidR="006E7579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lastRenderedPageBreak/>
        <w:t>Matthew 11:25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29</w:t>
      </w:r>
    </w:p>
    <w:p w14:paraId="725AE1E8" w14:textId="5A441E68" w:rsidR="006E7579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Luke 15:11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32</w:t>
      </w:r>
    </w:p>
    <w:p w14:paraId="2399854F" w14:textId="024F717F" w:rsidR="006E7579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Romans 6:5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14</w:t>
      </w:r>
    </w:p>
    <w:p w14:paraId="539BDD46" w14:textId="3CC1D653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2 Corinthians 12</w:t>
      </w:r>
      <w:r w:rsidR="006E7579" w:rsidRPr="00EC7F55">
        <w:rPr>
          <w:rFonts w:ascii="Times New Roman" w:hAnsi="Times New Roman" w:cs="Times New Roman"/>
          <w:sz w:val="24"/>
          <w:szCs w:val="24"/>
        </w:rPr>
        <w:t>:1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="006E7579" w:rsidRPr="00EC7F55">
        <w:rPr>
          <w:rFonts w:ascii="Times New Roman" w:hAnsi="Times New Roman" w:cs="Times New Roman"/>
          <w:sz w:val="24"/>
          <w:szCs w:val="24"/>
        </w:rPr>
        <w:t>10</w:t>
      </w:r>
    </w:p>
    <w:p w14:paraId="1D849B67" w14:textId="2D8FC224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Philippians 4:8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9</w:t>
      </w:r>
    </w:p>
    <w:p w14:paraId="034A7126" w14:textId="7F179C24" w:rsidR="005410DD" w:rsidRPr="00EC7F55" w:rsidRDefault="005410DD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Philippians 4:4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7</w:t>
      </w:r>
    </w:p>
    <w:p w14:paraId="59E37128" w14:textId="47CE12B4" w:rsidR="006E7579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Colossians 1:15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23</w:t>
      </w:r>
    </w:p>
    <w:p w14:paraId="0578E7C6" w14:textId="47B06685" w:rsidR="005410DD" w:rsidRPr="00EC7F55" w:rsidRDefault="006E7579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F55">
        <w:rPr>
          <w:rFonts w:ascii="Times New Roman" w:hAnsi="Times New Roman" w:cs="Times New Roman"/>
          <w:sz w:val="24"/>
          <w:szCs w:val="24"/>
        </w:rPr>
        <w:t>James 4:6</w:t>
      </w:r>
      <w:r w:rsidR="00B963EE">
        <w:rPr>
          <w:rFonts w:ascii="Times New Roman" w:hAnsi="Times New Roman" w:cs="Times New Roman"/>
          <w:sz w:val="24"/>
          <w:szCs w:val="24"/>
        </w:rPr>
        <w:t>–</w:t>
      </w:r>
      <w:r w:rsidRPr="00EC7F55">
        <w:rPr>
          <w:rFonts w:ascii="Times New Roman" w:hAnsi="Times New Roman" w:cs="Times New Roman"/>
          <w:sz w:val="24"/>
          <w:szCs w:val="24"/>
        </w:rPr>
        <w:t>10</w:t>
      </w:r>
    </w:p>
    <w:sectPr w:rsidR="005410DD" w:rsidRPr="00EC7F55" w:rsidSect="006E7579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C192F" w14:textId="77777777" w:rsidR="00CC43B0" w:rsidRDefault="00CC43B0" w:rsidP="000873B9">
      <w:pPr>
        <w:spacing w:after="0" w:line="240" w:lineRule="auto"/>
      </w:pPr>
      <w:r>
        <w:separator/>
      </w:r>
    </w:p>
  </w:endnote>
  <w:endnote w:type="continuationSeparator" w:id="0">
    <w:p w14:paraId="771EB6F9" w14:textId="77777777" w:rsidR="00CC43B0" w:rsidRDefault="00CC43B0" w:rsidP="0008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BAC9A" w14:textId="77777777" w:rsidR="00CC43B0" w:rsidRDefault="00CC43B0" w:rsidP="000873B9">
      <w:pPr>
        <w:spacing w:after="0" w:line="240" w:lineRule="auto"/>
      </w:pPr>
      <w:r>
        <w:separator/>
      </w:r>
    </w:p>
  </w:footnote>
  <w:footnote w:type="continuationSeparator" w:id="0">
    <w:p w14:paraId="140784B3" w14:textId="77777777" w:rsidR="00CC43B0" w:rsidRDefault="00CC43B0" w:rsidP="0008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CF649" w14:textId="77777777" w:rsidR="00524F85" w:rsidRPr="000873B9" w:rsidRDefault="00524F85" w:rsidP="000873B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CCOU 201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044A0"/>
    <w:multiLevelType w:val="multilevel"/>
    <w:tmpl w:val="EEB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69011D"/>
    <w:multiLevelType w:val="multilevel"/>
    <w:tmpl w:val="E546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A62233"/>
    <w:multiLevelType w:val="hybridMultilevel"/>
    <w:tmpl w:val="0B786606"/>
    <w:lvl w:ilvl="0" w:tplc="4C109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8F"/>
    <w:rsid w:val="00015115"/>
    <w:rsid w:val="000873B9"/>
    <w:rsid w:val="000E7265"/>
    <w:rsid w:val="00186648"/>
    <w:rsid w:val="001A7A2E"/>
    <w:rsid w:val="001D2E45"/>
    <w:rsid w:val="001F7586"/>
    <w:rsid w:val="00217550"/>
    <w:rsid w:val="00235E4A"/>
    <w:rsid w:val="002927BE"/>
    <w:rsid w:val="002B20E0"/>
    <w:rsid w:val="002F6445"/>
    <w:rsid w:val="003E24A1"/>
    <w:rsid w:val="00435D77"/>
    <w:rsid w:val="00451002"/>
    <w:rsid w:val="00500B6A"/>
    <w:rsid w:val="00524F85"/>
    <w:rsid w:val="005327B2"/>
    <w:rsid w:val="005410DD"/>
    <w:rsid w:val="0056013A"/>
    <w:rsid w:val="006438DA"/>
    <w:rsid w:val="006E7579"/>
    <w:rsid w:val="00717273"/>
    <w:rsid w:val="0073600F"/>
    <w:rsid w:val="00774020"/>
    <w:rsid w:val="007C1613"/>
    <w:rsid w:val="008D1F8F"/>
    <w:rsid w:val="008D53F6"/>
    <w:rsid w:val="00AA705F"/>
    <w:rsid w:val="00AB3476"/>
    <w:rsid w:val="00AC4110"/>
    <w:rsid w:val="00AD3FAB"/>
    <w:rsid w:val="00B81A21"/>
    <w:rsid w:val="00B963EE"/>
    <w:rsid w:val="00BB5EC7"/>
    <w:rsid w:val="00BB7AD9"/>
    <w:rsid w:val="00BE2C42"/>
    <w:rsid w:val="00CC43B0"/>
    <w:rsid w:val="00CF6955"/>
    <w:rsid w:val="00D4313C"/>
    <w:rsid w:val="00E2613C"/>
    <w:rsid w:val="00EC7F55"/>
    <w:rsid w:val="00F9388E"/>
    <w:rsid w:val="00FC45FA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525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B9"/>
  </w:style>
  <w:style w:type="paragraph" w:styleId="Footer">
    <w:name w:val="footer"/>
    <w:basedOn w:val="Normal"/>
    <w:link w:val="FooterChar"/>
    <w:uiPriority w:val="99"/>
    <w:unhideWhenUsed/>
    <w:rsid w:val="0008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B9"/>
  </w:style>
  <w:style w:type="paragraph" w:styleId="ListParagraph">
    <w:name w:val="List Paragraph"/>
    <w:basedOn w:val="Normal"/>
    <w:uiPriority w:val="34"/>
    <w:qFormat/>
    <w:rsid w:val="000151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5FEE-F2B2-4848-94D1-54FE9675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Cline, Allie (Center for Curriculum Development)</dc:creator>
  <cp:lastModifiedBy>Andrew Hahn</cp:lastModifiedBy>
  <cp:revision>2</cp:revision>
  <cp:lastPrinted>2016-05-13T17:30:00Z</cp:lastPrinted>
  <dcterms:created xsi:type="dcterms:W3CDTF">2016-11-18T14:53:00Z</dcterms:created>
  <dcterms:modified xsi:type="dcterms:W3CDTF">2016-11-18T14:53:00Z</dcterms:modified>
</cp:coreProperties>
</file>